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A9" w:rsidRPr="00BD5652" w:rsidRDefault="00C95083">
      <w:pPr>
        <w:ind w:left="708"/>
        <w:jc w:val="right"/>
        <w:rPr>
          <w:rFonts w:ascii="ＭＳ 明朝"/>
          <w:sz w:val="21"/>
        </w:rPr>
      </w:pPr>
      <w:r w:rsidRPr="00BD5652">
        <w:rPr>
          <w:rFonts w:eastAsia="HG丸ｺﾞｼｯｸM-PRO" w:hint="eastAsia"/>
          <w:sz w:val="21"/>
        </w:rPr>
        <w:t>香川県広域水道企業団</w:t>
      </w:r>
      <w:bookmarkStart w:id="0" w:name="_GoBack"/>
      <w:bookmarkEnd w:id="0"/>
    </w:p>
    <w:p w:rsidR="00D55CA9" w:rsidRPr="00BD5652" w:rsidRDefault="00D55CA9">
      <w:pPr>
        <w:ind w:left="708"/>
        <w:rPr>
          <w:rFonts w:ascii="ＭＳ 明朝"/>
          <w:sz w:val="26"/>
        </w:rPr>
      </w:pPr>
    </w:p>
    <w:p w:rsidR="00D55CA9" w:rsidRPr="00825572" w:rsidRDefault="00D55CA9">
      <w:pPr>
        <w:ind w:left="708"/>
        <w:rPr>
          <w:rFonts w:ascii="ＭＳ 明朝"/>
          <w:sz w:val="26"/>
        </w:rPr>
      </w:pPr>
      <w:r w:rsidRPr="00825572">
        <w:rPr>
          <w:rFonts w:ascii="ＭＳ 明朝" w:hint="eastAsia"/>
          <w:sz w:val="26"/>
        </w:rPr>
        <w:t>建設業退職金共済制度「掛金収納書（契約者が発注者へ）」提出書</w:t>
      </w:r>
    </w:p>
    <w:p w:rsidR="00D55CA9" w:rsidRPr="00825572" w:rsidRDefault="00D55CA9">
      <w:pPr>
        <w:ind w:left="708"/>
        <w:rPr>
          <w:rFonts w:ascii="HG丸ｺﾞｼｯｸM-PRO" w:eastAsia="HG丸ｺﾞｼｯｸM-PRO"/>
          <w:sz w:val="26"/>
        </w:rPr>
      </w:pPr>
      <w:r w:rsidRPr="00825572">
        <w:rPr>
          <w:rFonts w:ascii="ＭＳ 明朝" w:hint="eastAsia"/>
          <w:sz w:val="26"/>
        </w:rPr>
        <w:t>又は</w:t>
      </w:r>
      <w:r w:rsidR="00C25708" w:rsidRPr="00825572">
        <w:rPr>
          <w:rFonts w:ascii="ＭＳ 明朝" w:hint="eastAsia"/>
          <w:sz w:val="26"/>
        </w:rPr>
        <w:t>共済</w:t>
      </w:r>
      <w:r w:rsidRPr="00825572">
        <w:rPr>
          <w:rFonts w:ascii="ＭＳ 明朝" w:hint="eastAsia"/>
          <w:sz w:val="26"/>
        </w:rPr>
        <w:t>証紙</w:t>
      </w:r>
      <w:r w:rsidR="00C25708" w:rsidRPr="00825572">
        <w:rPr>
          <w:rFonts w:ascii="ＭＳ 明朝" w:hint="eastAsia"/>
          <w:sz w:val="26"/>
        </w:rPr>
        <w:t>（退職金ポイント）</w:t>
      </w:r>
      <w:r w:rsidRPr="00825572">
        <w:rPr>
          <w:rFonts w:ascii="ＭＳ 明朝" w:hint="eastAsia"/>
          <w:sz w:val="26"/>
        </w:rPr>
        <w:t>を購入しない場合の理由書</w:t>
      </w:r>
    </w:p>
    <w:p w:rsidR="00D55CA9" w:rsidRPr="00825572" w:rsidRDefault="00D55CA9">
      <w:pPr>
        <w:rPr>
          <w:rFonts w:ascii="HG丸ｺﾞｼｯｸM-PRO" w:eastAsia="HG丸ｺﾞｼｯｸM-PRO"/>
        </w:rPr>
      </w:pPr>
    </w:p>
    <w:p w:rsidR="00D55CA9" w:rsidRPr="00825572" w:rsidRDefault="00D55CA9">
      <w:pPr>
        <w:rPr>
          <w:rFonts w:ascii="HG丸ｺﾞｼｯｸM-PRO" w:eastAsia="HG丸ｺﾞｼｯｸM-PRO"/>
        </w:rPr>
      </w:pPr>
    </w:p>
    <w:p w:rsidR="00D55CA9" w:rsidRPr="00825572" w:rsidRDefault="00D55CA9">
      <w:pPr>
        <w:ind w:left="432"/>
        <w:rPr>
          <w:rFonts w:ascii="ＭＳ ゴシック" w:eastAsia="ＭＳ ゴシック"/>
        </w:rPr>
      </w:pPr>
      <w:r w:rsidRPr="00825572">
        <w:rPr>
          <w:rFonts w:ascii="ＭＳ ゴシック" w:eastAsia="ＭＳ ゴシック" w:hint="eastAsia"/>
        </w:rPr>
        <w:t xml:space="preserve">　　　工 事 名</w:t>
      </w:r>
    </w:p>
    <w:p w:rsidR="00D55CA9" w:rsidRPr="00825572" w:rsidRDefault="00840B4A">
      <w:pPr>
        <w:ind w:left="432"/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18415</wp:posOffset>
                </wp:positionV>
                <wp:extent cx="3809365" cy="127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936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4F13" id="Line 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1.45pt" to="408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" o:allowincell="f">
                <w10:wrap type="topAndBottom"/>
              </v:line>
            </w:pict>
          </mc:Fallback>
        </mc:AlternateContent>
      </w:r>
    </w:p>
    <w:p w:rsidR="00D55CA9" w:rsidRPr="00825572" w:rsidRDefault="00D55CA9">
      <w:pPr>
        <w:ind w:left="432"/>
        <w:rPr>
          <w:rFonts w:ascii="HG丸ｺﾞｼｯｸM-PRO" w:eastAsia="HG丸ｺﾞｼｯｸM-PRO"/>
        </w:rPr>
      </w:pPr>
    </w:p>
    <w:p w:rsidR="00D55CA9" w:rsidRPr="00825572" w:rsidRDefault="00D55CA9">
      <w:pPr>
        <w:ind w:left="432"/>
        <w:rPr>
          <w:rFonts w:ascii="ＭＳ ゴシック" w:eastAsia="ＭＳ ゴシック"/>
        </w:rPr>
      </w:pPr>
    </w:p>
    <w:p w:rsidR="00D55CA9" w:rsidRPr="00825572" w:rsidRDefault="00840B4A">
      <w:pPr>
        <w:ind w:left="432"/>
        <w:rPr>
          <w:rFonts w:ascii="ＭＳ ゴシック" w:eastAsia="ＭＳ ゴシック"/>
        </w:rPr>
      </w:pPr>
      <w:r w:rsidRPr="00825572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197485</wp:posOffset>
                </wp:positionV>
                <wp:extent cx="3799840" cy="508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98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AE84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5.55pt" to="408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0i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" o:allowincell="f"/>
            </w:pict>
          </mc:Fallback>
        </mc:AlternateContent>
      </w:r>
      <w:r w:rsidR="00D55CA9" w:rsidRPr="00825572">
        <w:rPr>
          <w:rFonts w:ascii="ＭＳ ゴシック" w:eastAsia="ＭＳ ゴシック" w:hint="eastAsia"/>
        </w:rPr>
        <w:t xml:space="preserve">　　　契約者名</w:t>
      </w:r>
    </w:p>
    <w:p w:rsidR="00D55CA9" w:rsidRPr="00825572" w:rsidRDefault="00D55CA9" w:rsidP="00E06F92">
      <w:pPr>
        <w:rPr>
          <w:rFonts w:ascii="HG丸ｺﾞｼｯｸM-PRO" w:eastAsia="HG丸ｺﾞｼｯｸM-PRO"/>
        </w:rPr>
      </w:pPr>
    </w:p>
    <w:p w:rsidR="00D55CA9" w:rsidRPr="00825572" w:rsidRDefault="00D55CA9">
      <w:pPr>
        <w:pStyle w:val="a4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</w:p>
    <w:p w:rsidR="00D55CA9" w:rsidRPr="00825572" w:rsidRDefault="00D55CA9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 w:hint="eastAsia"/>
        </w:rPr>
        <w:t>契約締結後1ヶ月以内に、「掛金収納書」を貼り、</w:t>
      </w:r>
      <w:r w:rsidR="00C95083" w:rsidRPr="00825572">
        <w:rPr>
          <w:rFonts w:ascii="HG丸ｺﾞｼｯｸM-PRO" w:eastAsia="HG丸ｺﾞｼｯｸM-PRO" w:hint="eastAsia"/>
        </w:rPr>
        <w:t>財産契約課（○○</w:t>
      </w:r>
      <w:r w:rsidR="00F8687A" w:rsidRPr="00825572">
        <w:rPr>
          <w:rFonts w:ascii="HG丸ｺﾞｼｯｸM-PRO" w:eastAsia="HG丸ｺﾞｼｯｸM-PRO" w:hint="eastAsia"/>
        </w:rPr>
        <w:t>センター</w:t>
      </w:r>
      <w:r w:rsidR="00C95083" w:rsidRPr="00825572">
        <w:rPr>
          <w:rFonts w:ascii="HG丸ｺﾞｼｯｸM-PRO" w:eastAsia="HG丸ｺﾞｼｯｸM-PRO" w:hint="eastAsia"/>
        </w:rPr>
        <w:t>）</w:t>
      </w:r>
      <w:r w:rsidRPr="00825572">
        <w:rPr>
          <w:rFonts w:ascii="HG丸ｺﾞｼｯｸM-PRO" w:eastAsia="HG丸ｺﾞｼｯｸM-PRO" w:hint="eastAsia"/>
        </w:rPr>
        <w:t>へ提出してください。</w:t>
      </w:r>
    </w:p>
    <w:p w:rsidR="00D55CA9" w:rsidRPr="00825572" w:rsidRDefault="00A060BC" w:rsidP="00A060BC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 w:hint="eastAsia"/>
        </w:rPr>
        <w:t>共済証紙（退職金ポイント）</w:t>
      </w:r>
      <w:r w:rsidR="00D55CA9" w:rsidRPr="00825572">
        <w:rPr>
          <w:rFonts w:ascii="HG丸ｺﾞｼｯｸM-PRO" w:eastAsia="HG丸ｺﾞｼｯｸM-PRO" w:hint="eastAsia"/>
        </w:rPr>
        <w:t>購入が遅れる場合</w:t>
      </w:r>
    </w:p>
    <w:p w:rsidR="00D55CA9" w:rsidRPr="00825572" w:rsidRDefault="00D55CA9">
      <w:pPr>
        <w:numPr>
          <w:ilvl w:val="0"/>
          <w:numId w:val="3"/>
        </w:num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 w:hint="eastAsia"/>
        </w:rPr>
        <w:t xml:space="preserve">購入予定時期　</w:t>
      </w:r>
    </w:p>
    <w:p w:rsidR="00D55CA9" w:rsidRPr="00825572" w:rsidRDefault="00840B4A">
      <w:pPr>
        <w:numPr>
          <w:ilvl w:val="0"/>
          <w:numId w:val="3"/>
        </w:num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215900</wp:posOffset>
                </wp:positionV>
                <wp:extent cx="4140200" cy="360045"/>
                <wp:effectExtent l="0" t="0" r="0" b="0"/>
                <wp:wrapTight wrapText="right">
                  <wp:wrapPolygon edited="0">
                    <wp:start x="345" y="0"/>
                    <wp:lineTo x="99" y="648"/>
                    <wp:lineTo x="-50" y="3010"/>
                    <wp:lineTo x="-50" y="18286"/>
                    <wp:lineTo x="99" y="21257"/>
                    <wp:lineTo x="345" y="21600"/>
                    <wp:lineTo x="21255" y="21600"/>
                    <wp:lineTo x="21501" y="21257"/>
                    <wp:lineTo x="21650" y="18286"/>
                    <wp:lineTo x="21650" y="3010"/>
                    <wp:lineTo x="21501" y="648"/>
                    <wp:lineTo x="21255" y="0"/>
                    <wp:lineTo x="345" y="0"/>
                  </wp:wrapPolygon>
                </wp:wrapTight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189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76.95pt;margin-top:17pt;width:326pt;height:2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GsiA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" o:allowincell="f">
                <w10:wrap type="tight" side="right"/>
              </v:shape>
            </w:pict>
          </mc:Fallback>
        </mc:AlternateContent>
      </w:r>
      <w:r w:rsidRPr="00825572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0</wp:posOffset>
                </wp:positionV>
                <wp:extent cx="2423160" cy="0"/>
                <wp:effectExtent l="0" t="0" r="0" b="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6628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0" to="3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wI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O8yJ+y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" o:allowincell="f">
                <w10:wrap type="topAndBottom"/>
              </v:line>
            </w:pict>
          </mc:Fallback>
        </mc:AlternateContent>
      </w:r>
      <w:r w:rsidR="00D55CA9" w:rsidRPr="00825572">
        <w:rPr>
          <w:rFonts w:ascii="HG丸ｺﾞｼｯｸM-PRO" w:eastAsia="HG丸ｺﾞｼｯｸM-PRO" w:hint="eastAsia"/>
        </w:rPr>
        <w:t>理由</w:t>
      </w:r>
    </w:p>
    <w:p w:rsidR="00D55CA9" w:rsidRPr="00825572" w:rsidRDefault="00A060BC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 w:hint="eastAsia"/>
        </w:rPr>
        <w:t>共済</w:t>
      </w:r>
      <w:r w:rsidR="00D55CA9" w:rsidRPr="00825572">
        <w:rPr>
          <w:rFonts w:ascii="HG丸ｺﾞｼｯｸM-PRO" w:eastAsia="HG丸ｺﾞｼｯｸM-PRO" w:hint="eastAsia"/>
        </w:rPr>
        <w:t>証紙</w:t>
      </w:r>
      <w:r w:rsidRPr="00825572">
        <w:rPr>
          <w:rFonts w:ascii="HG丸ｺﾞｼｯｸM-PRO" w:eastAsia="HG丸ｺﾞｼｯｸM-PRO" w:hint="eastAsia"/>
        </w:rPr>
        <w:t>（退職金ポイント）</w:t>
      </w:r>
      <w:r w:rsidR="00D55CA9" w:rsidRPr="00825572">
        <w:rPr>
          <w:rFonts w:ascii="HG丸ｺﾞｼｯｸM-PRO" w:eastAsia="HG丸ｺﾞｼｯｸM-PRO" w:hint="eastAsia"/>
        </w:rPr>
        <w:t>を購入しない場合（○をつけ、必要事項を記入）</w:t>
      </w:r>
    </w:p>
    <w:p w:rsidR="00D55CA9" w:rsidRPr="00825572" w:rsidRDefault="00D55CA9">
      <w:pPr>
        <w:numPr>
          <w:ilvl w:val="0"/>
          <w:numId w:val="4"/>
        </w:num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 w:hint="eastAsia"/>
        </w:rPr>
        <w:t>全て他の退職金制度の対象社員・労働者による施工である。</w:t>
      </w:r>
    </w:p>
    <w:p w:rsidR="00D55CA9" w:rsidRPr="00825572" w:rsidRDefault="00D55CA9">
      <w:pPr>
        <w:numPr>
          <w:ilvl w:val="0"/>
          <w:numId w:val="4"/>
        </w:num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 w:hint="eastAsia"/>
        </w:rPr>
        <w:t>その他（具体的に）</w:t>
      </w:r>
    </w:p>
    <w:p w:rsidR="00D55CA9" w:rsidRPr="00825572" w:rsidRDefault="00840B4A">
      <w:pPr>
        <w:rPr>
          <w:rFonts w:ascii="HG丸ｺﾞｼｯｸM-PRO" w:eastAsia="HG丸ｺﾞｼｯｸM-PRO"/>
        </w:rPr>
      </w:pPr>
      <w:r w:rsidRPr="00825572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27940</wp:posOffset>
                </wp:positionV>
                <wp:extent cx="4140200" cy="360045"/>
                <wp:effectExtent l="0" t="0" r="0" b="0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09DB" id="AutoShape 4" o:spid="_x0000_s1026" type="#_x0000_t185" style="position:absolute;left:0;text-align:left;margin-left:76.95pt;margin-top:2.2pt;width:32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EghwIAACE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" o:allowincell="f">
                <w10:wrap type="topAndBottom"/>
              </v:shape>
            </w:pict>
          </mc:Fallback>
        </mc:AlternateConten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0"/>
      </w:tblGrid>
      <w:tr w:rsidR="00825572" w:rsidRPr="00825572">
        <w:trPr>
          <w:trHeight w:val="5520"/>
        </w:trPr>
        <w:tc>
          <w:tcPr>
            <w:tcW w:w="8750" w:type="dxa"/>
            <w:vAlign w:val="center"/>
          </w:tcPr>
          <w:p w:rsidR="00D55CA9" w:rsidRPr="00825572" w:rsidRDefault="00D55CA9">
            <w:pPr>
              <w:jc w:val="center"/>
              <w:rPr>
                <w:rFonts w:ascii="HG丸ｺﾞｼｯｸM-PRO" w:eastAsia="HG丸ｺﾞｼｯｸM-PRO"/>
                <w:b/>
                <w:sz w:val="36"/>
              </w:rPr>
            </w:pPr>
            <w:r w:rsidRPr="00825572">
              <w:rPr>
                <w:rFonts w:ascii="HG丸ｺﾞｼｯｸM-PRO" w:eastAsia="HG丸ｺﾞｼｯｸM-PRO" w:hint="eastAsia"/>
                <w:b/>
                <w:sz w:val="36"/>
              </w:rPr>
              <w:t>「掛金収納書（契約者が発注者へ）」貼付箇所</w:t>
            </w:r>
          </w:p>
          <w:p w:rsidR="00D55CA9" w:rsidRPr="00825572" w:rsidRDefault="00D55CA9">
            <w:pPr>
              <w:rPr>
                <w:rFonts w:ascii="HG丸ｺﾞｼｯｸM-PRO" w:eastAsia="HG丸ｺﾞｼｯｸM-PRO"/>
                <w:b/>
              </w:rPr>
            </w:pPr>
          </w:p>
          <w:p w:rsidR="00D55CA9" w:rsidRPr="00825572" w:rsidRDefault="00D55CA9">
            <w:pPr>
              <w:rPr>
                <w:rFonts w:ascii="HG丸ｺﾞｼｯｸM-PRO" w:eastAsia="HG丸ｺﾞｼｯｸM-PRO"/>
              </w:rPr>
            </w:pPr>
          </w:p>
          <w:p w:rsidR="00D55CA9" w:rsidRPr="00825572" w:rsidRDefault="00D55CA9">
            <w:pPr>
              <w:ind w:left="216"/>
              <w:rPr>
                <w:rFonts w:ascii="HG丸ｺﾞｼｯｸM-PRO" w:eastAsia="HG丸ｺﾞｼｯｸM-PRO"/>
              </w:rPr>
            </w:pPr>
            <w:r w:rsidRPr="00825572">
              <w:rPr>
                <w:rFonts w:ascii="HG丸ｺﾞｼｯｸM-PRO" w:eastAsia="HG丸ｺﾞｼｯｸM-PRO" w:hint="eastAsia"/>
              </w:rPr>
              <w:t>＊当該工事に必要な証紙を購入し、労務者の共済手帳に貼付してください。</w:t>
            </w:r>
          </w:p>
          <w:p w:rsidR="00D55CA9" w:rsidRPr="00825572" w:rsidRDefault="00D55CA9">
            <w:pPr>
              <w:ind w:left="216"/>
              <w:rPr>
                <w:rFonts w:ascii="HG丸ｺﾞｼｯｸM-PRO" w:eastAsia="HG丸ｺﾞｼｯｸM-PRO"/>
              </w:rPr>
            </w:pPr>
            <w:r w:rsidRPr="00825572">
              <w:rPr>
                <w:rFonts w:ascii="HG丸ｺﾞｼｯｸM-PRO" w:eastAsia="HG丸ｺﾞｼｯｸM-PRO" w:hint="eastAsia"/>
              </w:rPr>
              <w:t>＊下請契約を締結する際は、下請業者に対しても本制度の促進に努めてください。</w:t>
            </w:r>
          </w:p>
          <w:p w:rsidR="00D55CA9" w:rsidRPr="00825572" w:rsidRDefault="00D55CA9">
            <w:pPr>
              <w:ind w:left="216"/>
              <w:rPr>
                <w:rFonts w:ascii="HG丸ｺﾞｼｯｸM-PRO" w:eastAsia="HG丸ｺﾞｼｯｸM-PRO"/>
              </w:rPr>
            </w:pPr>
            <w:r w:rsidRPr="00825572">
              <w:rPr>
                <w:rFonts w:ascii="HG丸ｺﾞｼｯｸM-PRO" w:eastAsia="HG丸ｺﾞｼｯｸM-PRO" w:hint="eastAsia"/>
              </w:rPr>
              <w:t>＊建設業退職金制度については下記までお問い合わせください。</w:t>
            </w:r>
          </w:p>
          <w:p w:rsidR="00D55CA9" w:rsidRPr="00825572" w:rsidRDefault="00D55CA9">
            <w:pPr>
              <w:rPr>
                <w:rFonts w:ascii="HG丸ｺﾞｼｯｸM-PRO" w:eastAsia="HG丸ｺﾞｼｯｸM-PRO"/>
              </w:rPr>
            </w:pPr>
          </w:p>
          <w:p w:rsidR="00D55CA9" w:rsidRPr="00825572" w:rsidRDefault="00D55CA9">
            <w:pPr>
              <w:ind w:left="2376"/>
              <w:rPr>
                <w:rFonts w:ascii="HG丸ｺﾞｼｯｸM-PRO" w:eastAsia="HG丸ｺﾞｼｯｸM-PRO"/>
              </w:rPr>
            </w:pPr>
            <w:r w:rsidRPr="00825572">
              <w:rPr>
                <w:rFonts w:ascii="HG丸ｺﾞｼｯｸM-PRO" w:eastAsia="HG丸ｺﾞｼｯｸM-PRO" w:hint="eastAsia"/>
              </w:rPr>
              <w:t>建設業退職金共済事業香川県支部</w:t>
            </w:r>
          </w:p>
          <w:p w:rsidR="00D55CA9" w:rsidRPr="00825572" w:rsidRDefault="00D55CA9">
            <w:pPr>
              <w:ind w:left="2376"/>
              <w:rPr>
                <w:rFonts w:ascii="HG丸ｺﾞｼｯｸM-PRO" w:eastAsia="HG丸ｺﾞｼｯｸM-PRO"/>
              </w:rPr>
            </w:pPr>
            <w:r w:rsidRPr="00825572">
              <w:rPr>
                <w:rFonts w:ascii="HG丸ｺﾞｼｯｸM-PRO" w:eastAsia="HG丸ｺﾞｼｯｸM-PRO" w:hint="eastAsia"/>
              </w:rPr>
              <w:t>高松市磨屋町６－４香川県建設会館内</w:t>
            </w:r>
          </w:p>
          <w:p w:rsidR="00D55CA9" w:rsidRPr="00825572" w:rsidRDefault="00D55CA9">
            <w:pPr>
              <w:ind w:left="2376"/>
              <w:rPr>
                <w:rFonts w:ascii="HG丸ｺﾞｼｯｸM-PRO" w:eastAsia="HG丸ｺﾞｼｯｸM-PRO"/>
              </w:rPr>
            </w:pPr>
            <w:r w:rsidRPr="00825572">
              <w:rPr>
                <w:rFonts w:ascii="HG丸ｺﾞｼｯｸM-PRO" w:eastAsia="HG丸ｺﾞｼｯｸM-PRO" w:hint="eastAsia"/>
              </w:rPr>
              <w:t>０８７－８５１－７９１９</w:t>
            </w:r>
          </w:p>
        </w:tc>
      </w:tr>
    </w:tbl>
    <w:p w:rsidR="00D55CA9" w:rsidRDefault="00D55CA9" w:rsidP="00D55CA9">
      <w:pPr>
        <w:jc w:val="left"/>
      </w:pPr>
    </w:p>
    <w:sectPr w:rsidR="00D55CA9">
      <w:headerReference w:type="default" r:id="rId7"/>
      <w:pgSz w:w="11906" w:h="16838" w:code="9"/>
      <w:pgMar w:top="1021" w:right="1588" w:bottom="1134" w:left="1588" w:header="567" w:footer="992" w:gutter="0"/>
      <w:cols w:space="425"/>
      <w:docGrid w:type="linesAndChars" w:linePitch="34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27" w:rsidRDefault="008B1827">
      <w:r>
        <w:separator/>
      </w:r>
    </w:p>
  </w:endnote>
  <w:endnote w:type="continuationSeparator" w:id="0">
    <w:p w:rsidR="008B1827" w:rsidRDefault="008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27" w:rsidRDefault="008B1827">
      <w:r>
        <w:separator/>
      </w:r>
    </w:p>
  </w:footnote>
  <w:footnote w:type="continuationSeparator" w:id="0">
    <w:p w:rsidR="008B1827" w:rsidRDefault="008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A9" w:rsidRDefault="00D55CA9">
    <w:pPr>
      <w:pStyle w:val="a4"/>
      <w:ind w:right="-492"/>
      <w:jc w:val="right"/>
      <w:rPr>
        <w:rFonts w:eastAsia="HG丸ｺﾞｼｯｸM-PRO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325"/>
    <w:multiLevelType w:val="singleLevel"/>
    <w:tmpl w:val="81DAF592"/>
    <w:lvl w:ilvl="0">
      <w:start w:val="1"/>
      <w:numFmt w:val="decimalFullWidth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" w15:restartNumberingAfterBreak="0">
    <w:nsid w:val="3BAD1E08"/>
    <w:multiLevelType w:val="singleLevel"/>
    <w:tmpl w:val="C64C01F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462B33AE"/>
    <w:multiLevelType w:val="singleLevel"/>
    <w:tmpl w:val="8AF205B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480"/>
      </w:pPr>
      <w:rPr>
        <w:rFonts w:hint="eastAsia"/>
      </w:rPr>
    </w:lvl>
  </w:abstractNum>
  <w:abstractNum w:abstractNumId="3" w15:restartNumberingAfterBreak="0">
    <w:nsid w:val="50D53BEA"/>
    <w:multiLevelType w:val="singleLevel"/>
    <w:tmpl w:val="948EA846"/>
    <w:lvl w:ilvl="0">
      <w:start w:val="1"/>
      <w:numFmt w:val="decimalFullWidth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7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F6"/>
    <w:rsid w:val="000E5B7F"/>
    <w:rsid w:val="003E3171"/>
    <w:rsid w:val="004169F6"/>
    <w:rsid w:val="00603F60"/>
    <w:rsid w:val="0065044F"/>
    <w:rsid w:val="00683870"/>
    <w:rsid w:val="00825572"/>
    <w:rsid w:val="00840B4A"/>
    <w:rsid w:val="008B1827"/>
    <w:rsid w:val="009B6EB9"/>
    <w:rsid w:val="00A060BC"/>
    <w:rsid w:val="00A54B54"/>
    <w:rsid w:val="00B63793"/>
    <w:rsid w:val="00BD5652"/>
    <w:rsid w:val="00C25708"/>
    <w:rsid w:val="00C356BB"/>
    <w:rsid w:val="00C93878"/>
    <w:rsid w:val="00C95083"/>
    <w:rsid w:val="00D55CA9"/>
    <w:rsid w:val="00E06F92"/>
    <w:rsid w:val="00E40B50"/>
    <w:rsid w:val="00F83FEB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50847"/>
  <w15:chartTrackingRefBased/>
  <w15:docId w15:val="{BD9B91E0-5856-4976-B12A-D62DFA7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建退共掛金収納書</vt:lpstr>
      <vt:lpstr>建退共掛金収納書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建退共掛金収納書</dc:title>
  <dc:subject/>
  <dc:creator>C97-2315</dc:creator>
  <cp:keywords/>
  <cp:lastModifiedBy>香川県広域水道企業団</cp:lastModifiedBy>
  <cp:revision>8</cp:revision>
  <cp:lastPrinted>2020-02-27T01:42:00Z</cp:lastPrinted>
  <dcterms:created xsi:type="dcterms:W3CDTF">2025-04-22T04:56:00Z</dcterms:created>
  <dcterms:modified xsi:type="dcterms:W3CDTF">2025-05-13T05:41:00Z</dcterms:modified>
</cp:coreProperties>
</file>